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REVISTA NURSING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Editora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MPM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Comunicação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(ISSN 2675-049X) - (ISSN 1415-8264)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Av. Hilário Pereira de Souza, 406, 7º andar, Sala 703.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Centro, Osasco. CEP 06010-170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u w:val="single"/>
            <w:rtl w:val="0"/>
          </w:rPr>
          <w:t xml:space="preserve">artigo1@mpmcomunicacao.com.br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Responsabilidade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Todos os autores devem ler e assinar os documentos do Termo de Responsabilidade.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Título do manuscrito: </w:t>
      </w:r>
    </w:p>
    <w:p w:rsidR="00000000" w:rsidDel="00000000" w:rsidP="00000000" w:rsidRDefault="00000000" w:rsidRPr="00000000" w14:paraId="0000000B">
      <w:pPr>
        <w:pBdr>
          <w:top w:color="000000" w:space="1" w:sz="12" w:val="single"/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autores do manuscrito acima especificado abaixo assinados declaram: </w:t>
        <w:br w:type="textWrapping"/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Responsabilidade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Ter participado suficientemente do trabalho para tornar pública a responsabilidade pelo seu conteúdo;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Que o manuscrito representa um trabalho original e que não foi publicado nem está sendo considerado para publicação em outra revista, em parte ou na íntegra, quer seja no formato impresso ou no eletrônico;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Que, se solicitado, fornecerão ou cooperarão na obtenção e fornecimento de dados sobre os quais o manuscrito está baseado para exame dos editores.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 / data / nome / assinatura do(s) autor(es): </w:t>
        <w:br w:type="textWrapping"/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1.___________________________________________________________________________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3.___________________________________________________________________________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4.___________________________________________________________________________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7.___________________________________________________________________________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8.___________________________________________________________________________</w:t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/>
      <w:pict>
        <v:shape id="WordPictureWatermark1" style="position:absolute;width:425.17559055118113pt;height:425.17559055118113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/>
      <w:drawing>
        <wp:inline distB="114300" distT="114300" distL="114300" distR="114300">
          <wp:extent cx="1114425" cy="732024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7320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2017875" cy="7048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787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rtigo@mpmcomunicacao.com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K41YE+g9Dj6QsJJGLR8SMB8PA==">AMUW2mUXfxUVV/Iog+0FF0cQK014tFHmMHA8laSQOBoKS+joSDHfW+5pbvdWrlSH08YwOyP4N9EXJmfMFr63dK/jFCxmN62oQ/DJzbE75rkkcEcBe/RuasFKty2DF5qmPbdXIGdg8luK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2019-09-02T19:45:00Z</dcterms:created>
  <dc:creator>WEBER</dc:creator>
</cp:coreProperties>
</file>